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90C" w:rsidRPr="00692767" w:rsidRDefault="003A590C" w:rsidP="003A590C">
      <w:pPr>
        <w:ind w:left="284"/>
        <w:jc w:val="center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/>
          <w:bCs/>
          <w:sz w:val="20"/>
          <w:szCs w:val="20"/>
          <w:lang w:eastAsia="en-US"/>
        </w:rPr>
        <w:t xml:space="preserve">RADNO MJESTO </w:t>
      </w:r>
      <w:r w:rsidRPr="00692767">
        <w:rPr>
          <w:rFonts w:cs="Arial"/>
          <w:b/>
          <w:bCs/>
          <w:sz w:val="20"/>
          <w:szCs w:val="20"/>
          <w:lang w:eastAsia="en-US"/>
        </w:rPr>
        <w:t xml:space="preserve">UČITELJ/ICA </w:t>
      </w:r>
      <w:r w:rsidR="0017069B">
        <w:rPr>
          <w:rFonts w:cs="Arial"/>
          <w:b/>
          <w:bCs/>
          <w:sz w:val="20"/>
          <w:szCs w:val="20"/>
          <w:lang w:eastAsia="en-US"/>
        </w:rPr>
        <w:t>POVIJESTI</w:t>
      </w:r>
    </w:p>
    <w:p w:rsidR="000D7793" w:rsidRDefault="000D7793"/>
    <w:p w:rsidR="00692705" w:rsidRDefault="00692705"/>
    <w:p w:rsidR="00692705" w:rsidRDefault="00692705"/>
    <w:p w:rsidR="00692705" w:rsidRDefault="00692705">
      <w:bookmarkStart w:id="0" w:name="_GoBack"/>
      <w:bookmarkEnd w:id="0"/>
    </w:p>
    <w:p w:rsidR="003A590C" w:rsidRPr="003A590C" w:rsidRDefault="003A590C">
      <w:pPr>
        <w:rPr>
          <w:rFonts w:cs="Arial"/>
          <w:bCs/>
          <w:sz w:val="20"/>
          <w:szCs w:val="20"/>
          <w:lang w:eastAsia="en-US"/>
        </w:rPr>
      </w:pPr>
      <w:r w:rsidRPr="003A590C">
        <w:rPr>
          <w:rFonts w:cs="Arial"/>
          <w:bCs/>
          <w:sz w:val="20"/>
          <w:szCs w:val="20"/>
          <w:lang w:eastAsia="en-US"/>
        </w:rPr>
        <w:t>Izvori za pripremanje kandidata za postupak testiranja su:</w:t>
      </w:r>
    </w:p>
    <w:p w:rsidR="003A590C" w:rsidRPr="003A590C" w:rsidRDefault="003A590C">
      <w:pPr>
        <w:rPr>
          <w:rFonts w:cs="Arial"/>
          <w:bCs/>
          <w:sz w:val="20"/>
          <w:szCs w:val="20"/>
          <w:lang w:eastAsia="en-US"/>
        </w:rPr>
      </w:pPr>
    </w:p>
    <w:p w:rsidR="00BC4197" w:rsidRPr="00BC4197" w:rsidRDefault="00BC4197" w:rsidP="00BC4197">
      <w:pPr>
        <w:pStyle w:val="Odlomakpopisa"/>
        <w:rPr>
          <w:rFonts w:cs="Arial"/>
          <w:bCs/>
          <w:sz w:val="20"/>
          <w:szCs w:val="20"/>
          <w:lang w:eastAsia="en-US"/>
        </w:rPr>
      </w:pPr>
    </w:p>
    <w:p w:rsidR="007625DC" w:rsidRPr="001E0820" w:rsidRDefault="007625DC" w:rsidP="007625DC">
      <w:pPr>
        <w:pStyle w:val="Odlomakpopisa"/>
        <w:numPr>
          <w:ilvl w:val="0"/>
          <w:numId w:val="2"/>
        </w:numPr>
        <w:rPr>
          <w:rFonts w:cs="Arial"/>
          <w:bCs/>
          <w:sz w:val="20"/>
          <w:szCs w:val="20"/>
          <w:lang w:eastAsia="en-US"/>
        </w:rPr>
      </w:pPr>
      <w:r w:rsidRPr="001E0820">
        <w:rPr>
          <w:rFonts w:cs="Arial"/>
          <w:bCs/>
          <w:sz w:val="20"/>
          <w:szCs w:val="20"/>
          <w:lang w:eastAsia="en-US"/>
        </w:rPr>
        <w:t>Zakon o odgoju i obrazovanju u osnovnoj i srednjoj školi (NN br. 87/08, 86/09, 92/10, 105/10, 90/11, 5/12, 16/12, 86/12, 126/12, 94/1</w:t>
      </w:r>
      <w:r w:rsidR="0017069B">
        <w:rPr>
          <w:rFonts w:cs="Arial"/>
          <w:bCs/>
          <w:sz w:val="20"/>
          <w:szCs w:val="20"/>
          <w:lang w:eastAsia="en-US"/>
        </w:rPr>
        <w:t>3, 152/14, 07/17, 68/18, 98/19,</w:t>
      </w:r>
      <w:r w:rsidRPr="001E0820">
        <w:rPr>
          <w:rFonts w:cs="Arial"/>
          <w:bCs/>
          <w:sz w:val="20"/>
          <w:szCs w:val="20"/>
          <w:lang w:eastAsia="en-US"/>
        </w:rPr>
        <w:t xml:space="preserve"> 64/20</w:t>
      </w:r>
      <w:r w:rsidR="0017069B">
        <w:rPr>
          <w:rFonts w:cs="Arial"/>
          <w:bCs/>
          <w:sz w:val="20"/>
          <w:szCs w:val="20"/>
          <w:lang w:eastAsia="en-US"/>
        </w:rPr>
        <w:t xml:space="preserve"> i 151/22</w:t>
      </w:r>
      <w:r w:rsidRPr="001E0820">
        <w:rPr>
          <w:rFonts w:cs="Arial"/>
          <w:bCs/>
          <w:sz w:val="20"/>
          <w:szCs w:val="20"/>
          <w:lang w:eastAsia="en-US"/>
        </w:rPr>
        <w:t>)</w:t>
      </w:r>
    </w:p>
    <w:p w:rsidR="007625DC" w:rsidRPr="00BC4197" w:rsidRDefault="007625DC" w:rsidP="007625DC">
      <w:pPr>
        <w:pStyle w:val="Odlomakpopisa"/>
        <w:rPr>
          <w:rFonts w:cs="Arial"/>
          <w:bCs/>
          <w:sz w:val="20"/>
          <w:szCs w:val="20"/>
          <w:lang w:eastAsia="en-US"/>
        </w:rPr>
      </w:pPr>
    </w:p>
    <w:p w:rsidR="007625DC" w:rsidRDefault="007625DC" w:rsidP="007625DC">
      <w:pPr>
        <w:pStyle w:val="Odlomakpopisa"/>
        <w:rPr>
          <w:rFonts w:cs="Arial"/>
          <w:bCs/>
          <w:sz w:val="20"/>
          <w:szCs w:val="20"/>
          <w:lang w:eastAsia="en-US"/>
        </w:rPr>
      </w:pPr>
    </w:p>
    <w:p w:rsidR="007625DC" w:rsidRDefault="007625DC" w:rsidP="007625DC">
      <w:pPr>
        <w:pStyle w:val="Odlomakpopisa"/>
        <w:numPr>
          <w:ilvl w:val="0"/>
          <w:numId w:val="2"/>
        </w:numPr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Pravilnik o načinima, postupcima i elementima vrednovanja učenika u osnovnoj i srednjoj školi (NN br. 112/10, 82/19, 43/20, 100/21)</w:t>
      </w:r>
    </w:p>
    <w:p w:rsidR="007625DC" w:rsidRDefault="007625DC" w:rsidP="007625DC">
      <w:pPr>
        <w:pStyle w:val="Odlomakpopisa"/>
        <w:rPr>
          <w:rFonts w:cs="Arial"/>
          <w:bCs/>
          <w:sz w:val="20"/>
          <w:szCs w:val="20"/>
          <w:lang w:eastAsia="en-US"/>
        </w:rPr>
      </w:pPr>
    </w:p>
    <w:p w:rsidR="007625DC" w:rsidRDefault="007625DC" w:rsidP="007625DC">
      <w:pPr>
        <w:pStyle w:val="Odlomakpopisa"/>
        <w:numPr>
          <w:ilvl w:val="0"/>
          <w:numId w:val="2"/>
        </w:numPr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Pravilnik o kriterijima za izricanje pedagoških mjera (NN br. 94/15, 3/17)</w:t>
      </w:r>
    </w:p>
    <w:p w:rsidR="007625DC" w:rsidRPr="00BC4197" w:rsidRDefault="007625DC" w:rsidP="007625DC">
      <w:pPr>
        <w:pStyle w:val="Odlomakpopisa"/>
        <w:rPr>
          <w:rFonts w:cs="Arial"/>
          <w:bCs/>
          <w:sz w:val="20"/>
          <w:szCs w:val="20"/>
          <w:lang w:eastAsia="en-US"/>
        </w:rPr>
      </w:pPr>
    </w:p>
    <w:p w:rsidR="007625DC" w:rsidRDefault="007625DC" w:rsidP="007625DC">
      <w:pPr>
        <w:numPr>
          <w:ilvl w:val="0"/>
          <w:numId w:val="2"/>
        </w:numPr>
        <w:rPr>
          <w:rFonts w:cs="Arial"/>
          <w:bCs/>
          <w:sz w:val="20"/>
          <w:szCs w:val="20"/>
          <w:lang w:eastAsia="en-US"/>
        </w:rPr>
      </w:pPr>
      <w:r w:rsidRPr="001E0820">
        <w:rPr>
          <w:rFonts w:cs="Arial"/>
          <w:bCs/>
          <w:sz w:val="20"/>
          <w:szCs w:val="20"/>
          <w:lang w:eastAsia="en-US"/>
        </w:rPr>
        <w:t>Statut OŠ Pećine (web stranica škole - Školski dokumenti &lt; Interni akti škole &lt; Statut)</w:t>
      </w:r>
    </w:p>
    <w:p w:rsidR="0017069B" w:rsidRDefault="0017069B" w:rsidP="0017069B">
      <w:pPr>
        <w:pStyle w:val="Odlomakpopisa"/>
        <w:rPr>
          <w:rFonts w:cs="Arial"/>
          <w:bCs/>
          <w:sz w:val="20"/>
          <w:szCs w:val="20"/>
          <w:lang w:eastAsia="en-US"/>
        </w:rPr>
      </w:pPr>
    </w:p>
    <w:p w:rsidR="0017069B" w:rsidRDefault="0017069B" w:rsidP="007625DC">
      <w:pPr>
        <w:numPr>
          <w:ilvl w:val="0"/>
          <w:numId w:val="2"/>
        </w:numPr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 xml:space="preserve">Kućni red škole </w:t>
      </w:r>
      <w:r w:rsidRPr="001E0820">
        <w:rPr>
          <w:rFonts w:cs="Arial"/>
          <w:bCs/>
          <w:sz w:val="20"/>
          <w:szCs w:val="20"/>
          <w:lang w:eastAsia="en-US"/>
        </w:rPr>
        <w:t xml:space="preserve">(web stranica škole - Školski dokumenti &lt; Interni akti škole &lt; </w:t>
      </w:r>
      <w:r>
        <w:rPr>
          <w:rFonts w:cs="Arial"/>
          <w:bCs/>
          <w:sz w:val="20"/>
          <w:szCs w:val="20"/>
          <w:lang w:eastAsia="en-US"/>
        </w:rPr>
        <w:t>Kućni red</w:t>
      </w:r>
      <w:r w:rsidR="00374B6C">
        <w:rPr>
          <w:rFonts w:cs="Arial"/>
          <w:bCs/>
          <w:sz w:val="20"/>
          <w:szCs w:val="20"/>
          <w:lang w:eastAsia="en-US"/>
        </w:rPr>
        <w:t xml:space="preserve"> škole – pročišćeni tekst</w:t>
      </w:r>
      <w:r w:rsidRPr="001E0820">
        <w:rPr>
          <w:rFonts w:cs="Arial"/>
          <w:bCs/>
          <w:sz w:val="20"/>
          <w:szCs w:val="20"/>
          <w:lang w:eastAsia="en-US"/>
        </w:rPr>
        <w:t>)</w:t>
      </w:r>
    </w:p>
    <w:p w:rsidR="00692705" w:rsidRDefault="00692705" w:rsidP="00692705">
      <w:pPr>
        <w:pStyle w:val="Odlomakpopisa"/>
        <w:rPr>
          <w:rFonts w:cs="Arial"/>
          <w:bCs/>
          <w:sz w:val="20"/>
          <w:szCs w:val="20"/>
          <w:lang w:eastAsia="en-US"/>
        </w:rPr>
      </w:pPr>
    </w:p>
    <w:p w:rsidR="007625DC" w:rsidRPr="00692705" w:rsidRDefault="00692705" w:rsidP="00692705">
      <w:pPr>
        <w:numPr>
          <w:ilvl w:val="0"/>
          <w:numId w:val="2"/>
        </w:numPr>
        <w:rPr>
          <w:rFonts w:cs="Arial"/>
          <w:b/>
          <w:bCs/>
          <w:sz w:val="20"/>
          <w:szCs w:val="20"/>
          <w:lang w:eastAsia="en-US"/>
        </w:rPr>
      </w:pPr>
      <w:r w:rsidRPr="00692705">
        <w:rPr>
          <w:rFonts w:cs="Arial"/>
          <w:bCs/>
          <w:sz w:val="20"/>
          <w:szCs w:val="20"/>
          <w:lang w:eastAsia="en-US"/>
        </w:rPr>
        <w:t>Kurikulum nastavnog pred</w:t>
      </w:r>
      <w:r>
        <w:rPr>
          <w:rFonts w:cs="Arial"/>
          <w:bCs/>
          <w:sz w:val="20"/>
          <w:szCs w:val="20"/>
          <w:lang w:eastAsia="en-US"/>
        </w:rPr>
        <w:t>meta Povijest za osnovne škole (</w:t>
      </w:r>
      <w:r w:rsidRPr="00692705">
        <w:rPr>
          <w:rFonts w:cs="Arial"/>
          <w:bCs/>
          <w:sz w:val="20"/>
          <w:szCs w:val="20"/>
          <w:lang w:eastAsia="en-US"/>
        </w:rPr>
        <w:t>NN 27/2019</w:t>
      </w:r>
      <w:r>
        <w:rPr>
          <w:rFonts w:cs="Arial"/>
          <w:bCs/>
          <w:sz w:val="20"/>
          <w:szCs w:val="20"/>
          <w:lang w:eastAsia="en-US"/>
        </w:rPr>
        <w:t>)</w:t>
      </w:r>
      <w:r w:rsidRPr="00692705">
        <w:rPr>
          <w:rFonts w:cs="Arial"/>
          <w:bCs/>
          <w:sz w:val="20"/>
          <w:szCs w:val="20"/>
          <w:lang w:eastAsia="en-US"/>
        </w:rPr>
        <w:t>   </w:t>
      </w:r>
    </w:p>
    <w:p w:rsidR="007625DC" w:rsidRDefault="007625DC" w:rsidP="007625DC">
      <w:pPr>
        <w:rPr>
          <w:rFonts w:cs="Arial"/>
          <w:bCs/>
          <w:sz w:val="20"/>
          <w:szCs w:val="20"/>
          <w:lang w:eastAsia="en-US"/>
        </w:rPr>
      </w:pPr>
    </w:p>
    <w:p w:rsidR="00775AC1" w:rsidRDefault="00775AC1" w:rsidP="00775AC1">
      <w:pPr>
        <w:rPr>
          <w:rFonts w:cs="Arial"/>
          <w:bCs/>
          <w:sz w:val="20"/>
          <w:szCs w:val="20"/>
          <w:lang w:eastAsia="en-US"/>
        </w:rPr>
      </w:pPr>
    </w:p>
    <w:p w:rsidR="00BC4197" w:rsidRDefault="00BC4197" w:rsidP="00BC419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</w:t>
      </w:r>
    </w:p>
    <w:p w:rsidR="00BC4197" w:rsidRDefault="00BC4197" w:rsidP="00BC4197">
      <w:pPr>
        <w:rPr>
          <w:b/>
          <w:sz w:val="20"/>
          <w:szCs w:val="20"/>
        </w:rPr>
      </w:pPr>
    </w:p>
    <w:p w:rsidR="00BC4197" w:rsidRDefault="00BC4197" w:rsidP="00BC4197">
      <w:pPr>
        <w:rPr>
          <w:b/>
          <w:sz w:val="20"/>
          <w:szCs w:val="20"/>
        </w:rPr>
      </w:pPr>
    </w:p>
    <w:p w:rsidR="00BC4197" w:rsidRDefault="00BC4197" w:rsidP="00BC4197">
      <w:pPr>
        <w:rPr>
          <w:b/>
          <w:sz w:val="20"/>
          <w:szCs w:val="20"/>
        </w:rPr>
      </w:pPr>
    </w:p>
    <w:p w:rsidR="00BC4197" w:rsidRPr="00BC4197" w:rsidRDefault="00BC4197" w:rsidP="00BC419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</w:t>
      </w:r>
      <w:r w:rsidRPr="00BC4197">
        <w:rPr>
          <w:sz w:val="20"/>
          <w:szCs w:val="20"/>
        </w:rPr>
        <w:t xml:space="preserve">  Povjerenstvo za  vrednovanje kandidata </w:t>
      </w:r>
    </w:p>
    <w:p w:rsidR="00BC4197" w:rsidRPr="00BC4197" w:rsidRDefault="00BC4197" w:rsidP="00BC4197">
      <w:pPr>
        <w:rPr>
          <w:rFonts w:cs="Arial"/>
          <w:bCs/>
          <w:sz w:val="20"/>
          <w:szCs w:val="20"/>
          <w:lang w:eastAsia="en-US"/>
        </w:rPr>
      </w:pPr>
    </w:p>
    <w:sectPr w:rsidR="00BC4197" w:rsidRPr="00BC41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6348C"/>
    <w:multiLevelType w:val="hybridMultilevel"/>
    <w:tmpl w:val="51FED2CE"/>
    <w:lvl w:ilvl="0" w:tplc="D80277E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594330D9"/>
    <w:multiLevelType w:val="hybridMultilevel"/>
    <w:tmpl w:val="7242C9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90C"/>
    <w:rsid w:val="000D7793"/>
    <w:rsid w:val="001343FB"/>
    <w:rsid w:val="0017069B"/>
    <w:rsid w:val="00374B6C"/>
    <w:rsid w:val="003A590C"/>
    <w:rsid w:val="003D18CB"/>
    <w:rsid w:val="00692705"/>
    <w:rsid w:val="007625DC"/>
    <w:rsid w:val="00775AC1"/>
    <w:rsid w:val="00AE63DD"/>
    <w:rsid w:val="00BC4197"/>
    <w:rsid w:val="00DB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16D42"/>
  <w15:chartTrackingRefBased/>
  <w15:docId w15:val="{DF025DCB-D4C6-4971-B8DE-DE2E686ED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90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A5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Verica</dc:creator>
  <cp:keywords/>
  <dc:description/>
  <cp:lastModifiedBy>Verica Turato</cp:lastModifiedBy>
  <cp:revision>2</cp:revision>
  <dcterms:created xsi:type="dcterms:W3CDTF">2023-10-25T09:43:00Z</dcterms:created>
  <dcterms:modified xsi:type="dcterms:W3CDTF">2023-10-25T09:43:00Z</dcterms:modified>
</cp:coreProperties>
</file>